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37D0E" w14:textId="77777777" w:rsidR="003474CD" w:rsidRDefault="003474CD" w:rsidP="00F72FBF">
      <w:pPr>
        <w:rPr>
          <w:rFonts w:asciiTheme="minorHAnsi" w:hAnsiTheme="minorHAnsi" w:cstheme="minorHAnsi"/>
        </w:rPr>
      </w:pPr>
    </w:p>
    <w:p w14:paraId="20B70A71" w14:textId="77777777" w:rsidR="005D3E2E" w:rsidRDefault="005D3E2E" w:rsidP="00F72FBF">
      <w:pPr>
        <w:rPr>
          <w:rFonts w:asciiTheme="minorHAnsi" w:hAnsiTheme="minorHAnsi" w:cstheme="minorHAnsi"/>
          <w:sz w:val="24"/>
          <w:szCs w:val="24"/>
        </w:rPr>
      </w:pPr>
    </w:p>
    <w:p w14:paraId="4537F95F" w14:textId="181274C7" w:rsidR="005D3E2E" w:rsidRDefault="00392892" w:rsidP="00392892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392892">
        <w:rPr>
          <w:rFonts w:asciiTheme="minorHAnsi" w:hAnsiTheme="minorHAnsi" w:cstheme="minorHAnsi"/>
          <w:b/>
          <w:bCs/>
          <w:sz w:val="36"/>
          <w:szCs w:val="36"/>
        </w:rPr>
        <w:t>ŽÁDOST O POVOLENÍ POKÁCENÍ DŘEVIN ROSTOUCÍCH MIMO LES</w:t>
      </w:r>
    </w:p>
    <w:p w14:paraId="5B509E2D" w14:textId="2895FA09" w:rsidR="00392892" w:rsidRDefault="00392892" w:rsidP="00392892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Na území CHKO Labské pískovce pro fyzické osoby žádající o pokácení stromů, jejichž obvod kmene ve výši 130 cm je více než 80 cm nebo souvislé porosty keřů přesahující výměru 40 m</w:t>
      </w:r>
      <w:r w:rsidRPr="00392892">
        <w:rPr>
          <w:rFonts w:asciiTheme="minorHAnsi" w:hAnsiTheme="minorHAnsi" w:cstheme="minorHAnsi"/>
          <w:b/>
          <w:bCs/>
          <w:vertAlign w:val="superscript"/>
        </w:rPr>
        <w:t>2</w:t>
      </w:r>
      <w:r>
        <w:rPr>
          <w:rFonts w:asciiTheme="minorHAnsi" w:hAnsiTheme="minorHAnsi" w:cstheme="minorHAnsi"/>
          <w:b/>
          <w:bCs/>
        </w:rPr>
        <w:t>.</w:t>
      </w:r>
    </w:p>
    <w:p w14:paraId="277DDC16" w14:textId="77777777" w:rsidR="00392892" w:rsidRDefault="00392892" w:rsidP="00392892">
      <w:pPr>
        <w:spacing w:line="480" w:lineRule="auto"/>
        <w:rPr>
          <w:rFonts w:asciiTheme="minorHAnsi" w:hAnsiTheme="minorHAnsi" w:cstheme="minorHAnsi"/>
          <w:b/>
          <w:bCs/>
        </w:rPr>
      </w:pPr>
    </w:p>
    <w:p w14:paraId="0DB46903" w14:textId="3391DDC8" w:rsidR="00392892" w:rsidRDefault="00392892" w:rsidP="00392892">
      <w:pPr>
        <w:spacing w:line="480" w:lineRule="auto"/>
        <w:rPr>
          <w:rFonts w:asciiTheme="minorHAnsi" w:hAnsiTheme="minorHAnsi" w:cstheme="minorHAnsi"/>
        </w:rPr>
      </w:pPr>
      <w:r w:rsidRPr="00392892">
        <w:rPr>
          <w:rFonts w:asciiTheme="minorHAnsi" w:hAnsiTheme="minorHAnsi" w:cstheme="minorHAnsi"/>
        </w:rPr>
        <w:t xml:space="preserve">Žadatel: </w:t>
      </w:r>
      <w:r>
        <w:rPr>
          <w:rFonts w:asciiTheme="minorHAnsi" w:hAnsiTheme="minorHAnsi" w:cstheme="minorHAnsi"/>
        </w:rPr>
        <w:t>…………………………………………………………………………………</w:t>
      </w:r>
      <w:r>
        <w:rPr>
          <w:rFonts w:asciiTheme="minorHAnsi" w:hAnsiTheme="minorHAnsi" w:cstheme="minorHAnsi"/>
        </w:rPr>
        <w:tab/>
        <w:t>Datum narození:……………………………….</w:t>
      </w:r>
    </w:p>
    <w:p w14:paraId="642538D8" w14:textId="296F44E6" w:rsidR="00392892" w:rsidRDefault="00392892" w:rsidP="00392892">
      <w:pPr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Bydliště: ……………………………………………………………………………….</w:t>
      </w:r>
      <w:r>
        <w:rPr>
          <w:rFonts w:asciiTheme="minorHAnsi" w:hAnsiTheme="minorHAnsi" w:cstheme="minorHAnsi"/>
        </w:rPr>
        <w:tab/>
        <w:t>Telefon: ……………………………………………</w:t>
      </w:r>
    </w:p>
    <w:p w14:paraId="68D4BD07" w14:textId="272E7027" w:rsidR="00392892" w:rsidRDefault="00392892" w:rsidP="00392892">
      <w:pPr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Žádá jako vlastník – nájemce *) p.p.č. ………………………………….. v k.ú ……………………………………………………,</w:t>
      </w:r>
    </w:p>
    <w:p w14:paraId="50BAB74E" w14:textId="37C1DABD" w:rsidR="00392892" w:rsidRDefault="00392892" w:rsidP="00392892">
      <w:pPr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Které je ve vlastnictví ………………………………………………………………………………………… o povolení pokácení</w:t>
      </w:r>
    </w:p>
    <w:p w14:paraId="1CEEF246" w14:textId="77777777" w:rsidR="00392892" w:rsidRDefault="00392892" w:rsidP="00392892">
      <w:pPr>
        <w:spacing w:line="480" w:lineRule="auto"/>
        <w:rPr>
          <w:rFonts w:asciiTheme="minorHAnsi" w:hAnsiTheme="minorHAnsi" w:cstheme="minorHAnsi"/>
        </w:rPr>
      </w:pPr>
    </w:p>
    <w:p w14:paraId="15913EF6" w14:textId="1B2F059C" w:rsidR="00392892" w:rsidRDefault="00392892" w:rsidP="00392892">
      <w:pPr>
        <w:pStyle w:val="Odstavecseseznamem"/>
        <w:numPr>
          <w:ilvl w:val="0"/>
          <w:numId w:val="1"/>
        </w:numPr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Stromů v celkovém počtu ……………………………………………ks *)</w:t>
      </w:r>
    </w:p>
    <w:p w14:paraId="1E6AF5D4" w14:textId="201C1F4D" w:rsidR="00392892" w:rsidRDefault="00392892" w:rsidP="00392892">
      <w:pPr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Druh ……………………………………………………. Obvod kmene ve 130 cm …………………………………………………cm</w:t>
      </w:r>
    </w:p>
    <w:p w14:paraId="0810371F" w14:textId="77777777" w:rsidR="00B009DD" w:rsidRDefault="00B009DD" w:rsidP="00B009DD">
      <w:pPr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Druh ……………………………………………………. Obvod kmene ve 130 cm …………………………………………………cm</w:t>
      </w:r>
    </w:p>
    <w:p w14:paraId="711F5F6C" w14:textId="77777777" w:rsidR="00B009DD" w:rsidRDefault="00B009DD" w:rsidP="00B009DD">
      <w:pPr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Druh ……………………………………………………. Obvod kmene ve 130 cm …………………………………………………cm</w:t>
      </w:r>
    </w:p>
    <w:p w14:paraId="5B9CB728" w14:textId="77777777" w:rsidR="00B009DD" w:rsidRDefault="00B009DD" w:rsidP="00B009DD">
      <w:pPr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Druh ……………………………………………………. Obvod kmene ve 130 cm …………………………………………………cm</w:t>
      </w:r>
    </w:p>
    <w:p w14:paraId="262B5C5D" w14:textId="77777777" w:rsidR="00B009DD" w:rsidRDefault="00B009DD" w:rsidP="00B009DD">
      <w:pPr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Druh ……………………………………………………. Obvod kmene ve 130 cm …………………………………………………cm</w:t>
      </w:r>
    </w:p>
    <w:p w14:paraId="280B1544" w14:textId="61397997" w:rsidR="00392892" w:rsidRDefault="00B009DD" w:rsidP="00B009DD">
      <w:pPr>
        <w:pStyle w:val="Odstavecseseznamem"/>
        <w:numPr>
          <w:ilvl w:val="0"/>
          <w:numId w:val="1"/>
        </w:numPr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Souvislé plochy keřů o rozloze …………………………………….. m</w:t>
      </w:r>
      <w:r w:rsidRPr="00B009DD">
        <w:rPr>
          <w:rFonts w:asciiTheme="minorHAnsi" w:hAnsiTheme="minorHAnsi" w:cstheme="minorHAnsi"/>
          <w:vertAlign w:val="superscript"/>
        </w:rPr>
        <w:t>2</w:t>
      </w:r>
      <w:r>
        <w:rPr>
          <w:rFonts w:asciiTheme="minorHAnsi" w:hAnsiTheme="minorHAnsi" w:cstheme="minorHAnsi"/>
        </w:rPr>
        <w:t xml:space="preserve"> *)</w:t>
      </w:r>
    </w:p>
    <w:p w14:paraId="1AD39737" w14:textId="62B24439" w:rsidR="00B009DD" w:rsidRDefault="00B009DD" w:rsidP="00B009DD">
      <w:pPr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Druh ……………………………………………………... Zastoupení v % …………………………………………………………………..</w:t>
      </w:r>
    </w:p>
    <w:p w14:paraId="4B2F3FF6" w14:textId="77777777" w:rsidR="00B009DD" w:rsidRPr="00B009DD" w:rsidRDefault="00B009DD" w:rsidP="00B009DD">
      <w:pPr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Druh ……………………………………………………... Zastoupení v % …………………………………………………………………..</w:t>
      </w:r>
    </w:p>
    <w:p w14:paraId="6EB59389" w14:textId="77777777" w:rsidR="00B009DD" w:rsidRPr="00B009DD" w:rsidRDefault="00B009DD" w:rsidP="00B009DD">
      <w:pPr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Druh ……………………………………………………... Zastoupení v % …………………………………………………………………..</w:t>
      </w:r>
    </w:p>
    <w:p w14:paraId="46E9E070" w14:textId="77777777" w:rsidR="00B009DD" w:rsidRPr="00B009DD" w:rsidRDefault="00B009DD" w:rsidP="00B009DD">
      <w:pPr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Druh ……………………………………………………... Zastoupení v % …………………………………………………………………..</w:t>
      </w:r>
    </w:p>
    <w:p w14:paraId="1553F14C" w14:textId="77777777" w:rsidR="00B009DD" w:rsidRPr="00B009DD" w:rsidRDefault="00B009DD" w:rsidP="00B009DD">
      <w:pPr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Druh ……………………………………………………... Zastoupení v % …………………………………………………………………..</w:t>
      </w:r>
    </w:p>
    <w:p w14:paraId="509A5156" w14:textId="76B92348" w:rsidR="00B009DD" w:rsidRDefault="00B009DD" w:rsidP="00B009DD">
      <w:pPr>
        <w:spacing w:line="480" w:lineRule="auto"/>
        <w:rPr>
          <w:rFonts w:asciiTheme="minorHAnsi" w:hAnsiTheme="minorHAnsi" w:cstheme="minorHAnsi"/>
          <w:i/>
          <w:iCs/>
        </w:rPr>
      </w:pPr>
      <w:r w:rsidRPr="00B009DD">
        <w:rPr>
          <w:rFonts w:asciiTheme="minorHAnsi" w:hAnsiTheme="minorHAnsi" w:cstheme="minorHAnsi"/>
          <w:i/>
          <w:iCs/>
        </w:rPr>
        <w:t>(V případě většího množství dřevin vypište samostatnou přílohu.)</w:t>
      </w:r>
    </w:p>
    <w:p w14:paraId="7ECEAE14" w14:textId="1AAA765F" w:rsidR="00B009DD" w:rsidRDefault="00B009DD" w:rsidP="00B009DD">
      <w:pPr>
        <w:spacing w:line="480" w:lineRule="auto"/>
        <w:rPr>
          <w:rFonts w:asciiTheme="minorHAnsi" w:hAnsiTheme="minorHAnsi" w:cstheme="minorHAnsi"/>
        </w:rPr>
      </w:pPr>
      <w:r w:rsidRPr="00B009DD">
        <w:rPr>
          <w:rFonts w:asciiTheme="minorHAnsi" w:hAnsiTheme="minorHAnsi" w:cstheme="minorHAnsi"/>
        </w:rPr>
        <w:t>Zdůvodnění žádosti o kácení (Zdravotní stav dřevin, budoucí využití pozemku apod.)</w:t>
      </w:r>
    </w:p>
    <w:p w14:paraId="4B131EE9" w14:textId="461930A8" w:rsidR="00B009DD" w:rsidRDefault="00B009DD" w:rsidP="00B009DD">
      <w:pPr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474421" w14:textId="77777777" w:rsidR="00B009DD" w:rsidRDefault="00B009DD" w:rsidP="00B009DD">
      <w:pPr>
        <w:spacing w:line="480" w:lineRule="auto"/>
        <w:rPr>
          <w:rFonts w:asciiTheme="minorHAnsi" w:hAnsiTheme="minorHAnsi" w:cstheme="minorHAnsi"/>
        </w:rPr>
      </w:pPr>
    </w:p>
    <w:p w14:paraId="1D33E728" w14:textId="691D0D7C" w:rsidR="00B009DD" w:rsidRDefault="00B009DD" w:rsidP="00893C92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Situační nákres nebo </w:t>
      </w:r>
      <w:r w:rsidR="00893C92">
        <w:rPr>
          <w:rFonts w:asciiTheme="minorHAnsi" w:hAnsiTheme="minorHAnsi" w:cstheme="minorHAnsi"/>
        </w:rPr>
        <w:t xml:space="preserve">zákres do katastrální mapy včetně parcelních a popisných čísel názvu ulic a jiných významných orientačních bodů. </w:t>
      </w:r>
    </w:p>
    <w:p w14:paraId="52F6FEC6" w14:textId="77777777" w:rsidR="00893C92" w:rsidRDefault="00893C92" w:rsidP="00893C92">
      <w:pPr>
        <w:spacing w:line="276" w:lineRule="auto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93C92" w14:paraId="644254E9" w14:textId="77777777" w:rsidTr="00893C92">
        <w:trPr>
          <w:trHeight w:val="4730"/>
        </w:trPr>
        <w:tc>
          <w:tcPr>
            <w:tcW w:w="9062" w:type="dxa"/>
          </w:tcPr>
          <w:p w14:paraId="1E3B4E94" w14:textId="77777777" w:rsidR="00893C92" w:rsidRDefault="00893C92" w:rsidP="00893C92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47B462E9" w14:textId="77777777" w:rsidR="00893C92" w:rsidRDefault="00893C92" w:rsidP="00893C92">
      <w:pPr>
        <w:spacing w:line="276" w:lineRule="auto"/>
        <w:rPr>
          <w:rFonts w:asciiTheme="minorHAnsi" w:hAnsiTheme="minorHAnsi" w:cstheme="minorHAnsi"/>
        </w:rPr>
      </w:pPr>
    </w:p>
    <w:p w14:paraId="7C78CA07" w14:textId="5C4C5A0E" w:rsidR="00893C92" w:rsidRDefault="00893C92" w:rsidP="00893C92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Jetřichovicích …………………………………………..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………………………………………………………………………</w:t>
      </w:r>
    </w:p>
    <w:p w14:paraId="232B7291" w14:textId="2FFA20F1" w:rsidR="00893C92" w:rsidRDefault="00893C92" w:rsidP="00893C92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</w:t>
      </w:r>
      <w:r>
        <w:rPr>
          <w:rFonts w:asciiTheme="minorHAnsi" w:hAnsiTheme="minorHAnsi" w:cstheme="minorHAnsi"/>
        </w:rPr>
        <w:tab/>
        <w:t>podpis žadatele</w:t>
      </w:r>
    </w:p>
    <w:p w14:paraId="7505CF56" w14:textId="77777777" w:rsidR="00893C92" w:rsidRDefault="00893C92" w:rsidP="00893C92">
      <w:pPr>
        <w:spacing w:line="276" w:lineRule="auto"/>
        <w:rPr>
          <w:rFonts w:asciiTheme="minorHAnsi" w:hAnsiTheme="minorHAnsi" w:cstheme="minorHAnsi"/>
        </w:rPr>
      </w:pPr>
    </w:p>
    <w:p w14:paraId="634CF69E" w14:textId="17F552EF" w:rsidR="00893C92" w:rsidRDefault="00893C92" w:rsidP="00893C92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Povinné přílohy:</w:t>
      </w:r>
    </w:p>
    <w:p w14:paraId="4AE4ECBB" w14:textId="7D2A64F2" w:rsidR="00893C92" w:rsidRDefault="00893C92" w:rsidP="00893C92">
      <w:pPr>
        <w:pStyle w:val="Odstavecseseznamem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Doložení vlastnického práva, nelze-li je ověřit v katastru nemovitostí, či nájemního nebo uživatelského vztahu žadatele k pozemkům a k dřevinám rostoucích mimo les;</w:t>
      </w:r>
    </w:p>
    <w:p w14:paraId="6FEFB2E8" w14:textId="1F229320" w:rsidR="00893C92" w:rsidRDefault="00893C92" w:rsidP="00893C92">
      <w:pPr>
        <w:pStyle w:val="Odstavecseseznamem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Souhlas vlastníka v případě nájemců;</w:t>
      </w:r>
    </w:p>
    <w:p w14:paraId="33FA0B2E" w14:textId="66A830B5" w:rsidR="00893C92" w:rsidRDefault="00893C92" w:rsidP="00893C92">
      <w:pPr>
        <w:pStyle w:val="Odstavecseseznamem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Není-li žadatel vlastníkem ani nájemcem pozemku, předkládá písemný souhlas vlastníka s pokácením dřevin(y) a plnou moc k vyřizování žádosti o povolení kácení.</w:t>
      </w:r>
    </w:p>
    <w:p w14:paraId="7F4D44AB" w14:textId="77777777" w:rsidR="00893C92" w:rsidRDefault="00893C92" w:rsidP="00893C92">
      <w:pPr>
        <w:spacing w:line="276" w:lineRule="auto"/>
        <w:rPr>
          <w:rFonts w:asciiTheme="minorHAnsi" w:hAnsiTheme="minorHAnsi" w:cstheme="minorHAnsi"/>
        </w:rPr>
      </w:pPr>
    </w:p>
    <w:p w14:paraId="6E075499" w14:textId="61254CA3" w:rsidR="00893C92" w:rsidRDefault="00893C92" w:rsidP="00893C92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Povolení kácení se vydává (stanovuje se v podmínkách rozhodnutí) s přihlédnutím k období vegetačního klidu dřevin tj. 01.10. – 31.03. žádost je možno vyřídit i mimo toto období.</w:t>
      </w:r>
    </w:p>
    <w:p w14:paraId="07E68F74" w14:textId="77777777" w:rsidR="00893C92" w:rsidRDefault="00893C92" w:rsidP="00893C92">
      <w:pPr>
        <w:spacing w:line="276" w:lineRule="auto"/>
        <w:rPr>
          <w:rFonts w:asciiTheme="minorHAnsi" w:hAnsiTheme="minorHAnsi" w:cstheme="minorHAnsi"/>
        </w:rPr>
      </w:pPr>
    </w:p>
    <w:p w14:paraId="09F459A0" w14:textId="6E0A6611" w:rsidR="00893C92" w:rsidRPr="00893C92" w:rsidRDefault="00893C92" w:rsidP="00893C92">
      <w:pPr>
        <w:spacing w:line="276" w:lineRule="auto"/>
        <w:rPr>
          <w:rFonts w:asciiTheme="minorHAnsi" w:hAnsiTheme="minorHAnsi" w:cstheme="minorHAnsi"/>
          <w:i/>
          <w:iCs/>
        </w:rPr>
      </w:pPr>
      <w:r w:rsidRPr="00893C92">
        <w:rPr>
          <w:rFonts w:asciiTheme="minorHAnsi" w:hAnsiTheme="minorHAnsi" w:cstheme="minorHAnsi"/>
          <w:i/>
          <w:iCs/>
        </w:rPr>
        <w:t>Orgán ochrany přírody může v nezbytných případech požadovat předložení dalších dokladů potřebných k posouzení žádosti.</w:t>
      </w:r>
    </w:p>
    <w:p w14:paraId="695AEB81" w14:textId="77777777" w:rsidR="00893C92" w:rsidRPr="00893C92" w:rsidRDefault="00893C92" w:rsidP="00893C92">
      <w:pPr>
        <w:spacing w:line="276" w:lineRule="auto"/>
        <w:rPr>
          <w:rFonts w:asciiTheme="minorHAnsi" w:hAnsiTheme="minorHAnsi" w:cstheme="minorHAnsi"/>
          <w:i/>
          <w:iCs/>
        </w:rPr>
      </w:pPr>
    </w:p>
    <w:p w14:paraId="6C8D8188" w14:textId="77777777" w:rsidR="00893C92" w:rsidRDefault="00893C92" w:rsidP="00893C92">
      <w:pPr>
        <w:spacing w:line="276" w:lineRule="auto"/>
        <w:rPr>
          <w:rFonts w:asciiTheme="minorHAnsi" w:hAnsiTheme="minorHAnsi" w:cstheme="minorHAnsi"/>
        </w:rPr>
      </w:pPr>
    </w:p>
    <w:p w14:paraId="59054641" w14:textId="77777777" w:rsidR="00893C92" w:rsidRDefault="00893C92" w:rsidP="00893C92">
      <w:pPr>
        <w:spacing w:line="276" w:lineRule="auto"/>
        <w:rPr>
          <w:rFonts w:asciiTheme="minorHAnsi" w:hAnsiTheme="minorHAnsi" w:cstheme="minorHAnsi"/>
        </w:rPr>
      </w:pPr>
    </w:p>
    <w:p w14:paraId="51441CAA" w14:textId="77777777" w:rsidR="00893C92" w:rsidRDefault="00893C92" w:rsidP="00893C92">
      <w:pPr>
        <w:spacing w:line="276" w:lineRule="auto"/>
        <w:rPr>
          <w:rFonts w:asciiTheme="minorHAnsi" w:hAnsiTheme="minorHAnsi" w:cstheme="minorHAnsi"/>
        </w:rPr>
      </w:pPr>
    </w:p>
    <w:p w14:paraId="24CCB3A4" w14:textId="77777777" w:rsidR="00893C92" w:rsidRDefault="00893C92" w:rsidP="00893C92">
      <w:pPr>
        <w:spacing w:line="276" w:lineRule="auto"/>
        <w:rPr>
          <w:rFonts w:asciiTheme="minorHAnsi" w:hAnsiTheme="minorHAnsi" w:cstheme="minorHAnsi"/>
        </w:rPr>
      </w:pPr>
    </w:p>
    <w:p w14:paraId="16E5A881" w14:textId="77777777" w:rsidR="00893C92" w:rsidRDefault="00893C92" w:rsidP="00893C92">
      <w:pPr>
        <w:spacing w:line="276" w:lineRule="auto"/>
        <w:rPr>
          <w:rFonts w:asciiTheme="minorHAnsi" w:hAnsiTheme="minorHAnsi" w:cstheme="minorHAnsi"/>
        </w:rPr>
      </w:pPr>
    </w:p>
    <w:p w14:paraId="26C23045" w14:textId="19784C34" w:rsidR="00893C92" w:rsidRPr="00893C92" w:rsidRDefault="00893C92" w:rsidP="00893C92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*) nehodící se škrtněte</w:t>
      </w:r>
    </w:p>
    <w:sectPr w:rsidR="00893C92" w:rsidRPr="00893C9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1E9DA" w14:textId="77777777" w:rsidR="00131A32" w:rsidRDefault="00131A32" w:rsidP="00A04259">
      <w:r>
        <w:separator/>
      </w:r>
    </w:p>
  </w:endnote>
  <w:endnote w:type="continuationSeparator" w:id="0">
    <w:p w14:paraId="26F40FCA" w14:textId="77777777" w:rsidR="00131A32" w:rsidRDefault="00131A32" w:rsidP="00A04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em Kufi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Reem Kufi" w:hAnsi="Reem Kufi"/>
      </w:rPr>
      <w:id w:val="-1009830941"/>
      <w:docPartObj>
        <w:docPartGallery w:val="Page Numbers (Bottom of Page)"/>
        <w:docPartUnique/>
      </w:docPartObj>
    </w:sdtPr>
    <w:sdtEndPr>
      <w:rPr>
        <w:rFonts w:cstheme="minorHAnsi"/>
        <w:color w:val="A6A6A6" w:themeColor="background1" w:themeShade="A6"/>
      </w:rPr>
    </w:sdtEndPr>
    <w:sdtContent>
      <w:p w14:paraId="713E0336" w14:textId="77777777" w:rsidR="003474CD" w:rsidRPr="003474CD" w:rsidRDefault="003474CD" w:rsidP="003474CD">
        <w:pPr>
          <w:pStyle w:val="Zpat"/>
          <w:jc w:val="center"/>
          <w:rPr>
            <w:rFonts w:ascii="Reem Kufi" w:hAnsi="Reem Kufi" w:cstheme="minorHAnsi"/>
            <w:color w:val="A6A6A6" w:themeColor="background1" w:themeShade="A6"/>
            <w:sz w:val="18"/>
            <w:szCs w:val="18"/>
          </w:rPr>
        </w:pPr>
        <w:r w:rsidRPr="003474CD">
          <w:rPr>
            <w:rFonts w:ascii="Reem Kufi" w:hAnsi="Reem Kufi" w:cstheme="minorHAnsi"/>
            <w:color w:val="A6A6A6" w:themeColor="background1" w:themeShade="A6"/>
            <w:sz w:val="18"/>
            <w:szCs w:val="18"/>
          </w:rPr>
          <w:fldChar w:fldCharType="begin"/>
        </w:r>
        <w:r w:rsidRPr="003474CD">
          <w:rPr>
            <w:rFonts w:ascii="Reem Kufi" w:hAnsi="Reem Kufi" w:cstheme="minorHAnsi"/>
            <w:color w:val="A6A6A6" w:themeColor="background1" w:themeShade="A6"/>
            <w:sz w:val="18"/>
            <w:szCs w:val="18"/>
          </w:rPr>
          <w:instrText>PAGE   \* MERGEFORMAT</w:instrText>
        </w:r>
        <w:r w:rsidRPr="003474CD">
          <w:rPr>
            <w:rFonts w:ascii="Reem Kufi" w:hAnsi="Reem Kufi" w:cstheme="minorHAnsi"/>
            <w:color w:val="A6A6A6" w:themeColor="background1" w:themeShade="A6"/>
            <w:sz w:val="18"/>
            <w:szCs w:val="18"/>
          </w:rPr>
          <w:fldChar w:fldCharType="separate"/>
        </w:r>
        <w:r w:rsidRPr="003474CD">
          <w:rPr>
            <w:rFonts w:ascii="Reem Kufi" w:hAnsi="Reem Kufi" w:cstheme="minorHAnsi"/>
            <w:color w:val="A6A6A6" w:themeColor="background1" w:themeShade="A6"/>
            <w:sz w:val="18"/>
            <w:szCs w:val="18"/>
          </w:rPr>
          <w:t>1</w:t>
        </w:r>
        <w:r w:rsidRPr="003474CD">
          <w:rPr>
            <w:rFonts w:ascii="Reem Kufi" w:hAnsi="Reem Kufi" w:cstheme="minorHAnsi"/>
            <w:color w:val="A6A6A6" w:themeColor="background1" w:themeShade="A6"/>
            <w:sz w:val="18"/>
            <w:szCs w:val="18"/>
          </w:rPr>
          <w:fldChar w:fldCharType="end"/>
        </w:r>
      </w:p>
      <w:p w14:paraId="730E242D" w14:textId="77777777" w:rsidR="003474CD" w:rsidRPr="003474CD" w:rsidRDefault="003474CD" w:rsidP="003474CD">
        <w:pPr>
          <w:pStyle w:val="Zpat"/>
          <w:jc w:val="center"/>
          <w:rPr>
            <w:rFonts w:ascii="Reem Kufi" w:hAnsi="Reem Kufi" w:cstheme="minorHAnsi"/>
            <w:color w:val="A6A6A6" w:themeColor="background1" w:themeShade="A6"/>
            <w:sz w:val="18"/>
            <w:szCs w:val="18"/>
          </w:rPr>
        </w:pPr>
      </w:p>
      <w:p w14:paraId="008ED268" w14:textId="77777777" w:rsidR="003474CD" w:rsidRPr="003474CD" w:rsidRDefault="003474CD" w:rsidP="003474CD">
        <w:pPr>
          <w:pStyle w:val="Zpat"/>
          <w:rPr>
            <w:rFonts w:ascii="Reem Kufi" w:hAnsi="Reem Kufi" w:cstheme="minorHAnsi"/>
            <w:color w:val="A6A6A6" w:themeColor="background1" w:themeShade="A6"/>
            <w:sz w:val="18"/>
            <w:szCs w:val="18"/>
          </w:rPr>
        </w:pPr>
        <w:r w:rsidRPr="003474CD">
          <w:rPr>
            <w:rFonts w:ascii="Reem Kufi" w:hAnsi="Reem Kufi" w:cstheme="minorHAnsi"/>
            <w:color w:val="A6A6A6" w:themeColor="background1" w:themeShade="A6"/>
            <w:sz w:val="18"/>
            <w:szCs w:val="18"/>
          </w:rPr>
          <w:t>Jetřichovice 24</w:t>
        </w:r>
        <w:r w:rsidRPr="003474CD">
          <w:rPr>
            <w:rFonts w:ascii="Reem Kufi" w:hAnsi="Reem Kufi" w:cstheme="minorHAnsi"/>
            <w:color w:val="A6A6A6" w:themeColor="background1" w:themeShade="A6"/>
            <w:sz w:val="18"/>
            <w:szCs w:val="18"/>
          </w:rPr>
          <w:tab/>
          <w:t>ID datové schránky: 6ryarph</w:t>
        </w:r>
        <w:r w:rsidRPr="003474CD">
          <w:rPr>
            <w:rFonts w:ascii="Reem Kufi" w:hAnsi="Reem Kufi" w:cstheme="minorHAnsi"/>
            <w:color w:val="A6A6A6" w:themeColor="background1" w:themeShade="A6"/>
            <w:sz w:val="18"/>
            <w:szCs w:val="18"/>
          </w:rPr>
          <w:tab/>
          <w:t>IČ: 00261394</w:t>
        </w:r>
      </w:p>
      <w:p w14:paraId="1DE94620" w14:textId="5388B56C" w:rsidR="003474CD" w:rsidRPr="003474CD" w:rsidRDefault="003474CD">
        <w:pPr>
          <w:pStyle w:val="Zpat"/>
          <w:rPr>
            <w:rFonts w:ascii="Reem Kufi" w:hAnsi="Reem Kufi" w:cstheme="minorHAnsi"/>
            <w:color w:val="A6A6A6" w:themeColor="background1" w:themeShade="A6"/>
          </w:rPr>
        </w:pPr>
        <w:r w:rsidRPr="003474CD">
          <w:rPr>
            <w:rFonts w:ascii="Reem Kufi" w:hAnsi="Reem Kufi" w:cstheme="minorHAnsi"/>
            <w:color w:val="A6A6A6" w:themeColor="background1" w:themeShade="A6"/>
            <w:sz w:val="18"/>
            <w:szCs w:val="18"/>
          </w:rPr>
          <w:t>407 16 Jetřichovice</w:t>
        </w:r>
        <w:r w:rsidRPr="003474CD">
          <w:rPr>
            <w:rFonts w:ascii="Reem Kufi" w:hAnsi="Reem Kufi" w:cstheme="minorHAnsi"/>
            <w:color w:val="A6A6A6" w:themeColor="background1" w:themeShade="A6"/>
            <w:sz w:val="18"/>
            <w:szCs w:val="18"/>
          </w:rPr>
          <w:tab/>
          <w:t>Tel: 412 555 046</w:t>
        </w:r>
        <w:r w:rsidRPr="003474CD">
          <w:rPr>
            <w:rFonts w:ascii="Reem Kufi" w:hAnsi="Reem Kufi" w:cstheme="minorHAnsi"/>
            <w:color w:val="A6A6A6" w:themeColor="background1" w:themeShade="A6"/>
            <w:sz w:val="18"/>
            <w:szCs w:val="18"/>
          </w:rPr>
          <w:tab/>
          <w:t>www.obec-jetrichovice.cz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01838" w14:textId="77777777" w:rsidR="00131A32" w:rsidRDefault="00131A32" w:rsidP="00A04259">
      <w:r>
        <w:separator/>
      </w:r>
    </w:p>
  </w:footnote>
  <w:footnote w:type="continuationSeparator" w:id="0">
    <w:p w14:paraId="4644F322" w14:textId="77777777" w:rsidR="00131A32" w:rsidRDefault="00131A32" w:rsidP="00A04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0787F" w14:textId="77777777" w:rsidR="003474CD" w:rsidRPr="001E2DE6" w:rsidRDefault="003474CD" w:rsidP="003474CD">
    <w:pPr>
      <w:pStyle w:val="Zhlav"/>
      <w:tabs>
        <w:tab w:val="clear" w:pos="4536"/>
        <w:tab w:val="clear" w:pos="9072"/>
        <w:tab w:val="left" w:pos="1380"/>
      </w:tabs>
      <w:jc w:val="center"/>
      <w:rPr>
        <w:rFonts w:ascii="Reem Kufi" w:hAnsi="Reem Kufi" w:cstheme="minorHAnsi"/>
        <w:color w:val="A6A6A6" w:themeColor="background1" w:themeShade="A6"/>
        <w:sz w:val="28"/>
        <w:szCs w:val="28"/>
      </w:rPr>
    </w:pPr>
    <w:r w:rsidRPr="001E2DE6">
      <w:rPr>
        <w:rFonts w:ascii="Reem Kufi" w:hAnsi="Reem Kufi"/>
        <w:noProof/>
        <w:color w:val="A6A6A6" w:themeColor="background1" w:themeShade="A6"/>
        <w:sz w:val="24"/>
        <w:szCs w:val="24"/>
      </w:rPr>
      <w:drawing>
        <wp:anchor distT="0" distB="0" distL="114300" distR="114300" simplePos="0" relativeHeight="251659264" behindDoc="0" locked="0" layoutInCell="1" allowOverlap="1" wp14:anchorId="559DDD93" wp14:editId="244A2872">
          <wp:simplePos x="0" y="0"/>
          <wp:positionH relativeFrom="column">
            <wp:posOffset>262255</wp:posOffset>
          </wp:positionH>
          <wp:positionV relativeFrom="paragraph">
            <wp:posOffset>-1905</wp:posOffset>
          </wp:positionV>
          <wp:extent cx="619125" cy="733238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7332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E2DE6">
      <w:rPr>
        <w:rFonts w:ascii="Reem Kufi" w:hAnsi="Reem Kufi" w:cstheme="minorHAnsi"/>
        <w:color w:val="A6A6A6" w:themeColor="background1" w:themeShade="A6"/>
        <w:sz w:val="28"/>
        <w:szCs w:val="28"/>
      </w:rPr>
      <w:t>OBECNÍ ÚŘAD JETŘICHOVICE</w:t>
    </w:r>
  </w:p>
  <w:p w14:paraId="21562534" w14:textId="6692F9F1" w:rsidR="00A04259" w:rsidRDefault="003474CD" w:rsidP="003474CD">
    <w:pPr>
      <w:pStyle w:val="Zhlav"/>
      <w:pBdr>
        <w:bottom w:val="single" w:sz="4" w:space="1" w:color="auto"/>
      </w:pBdr>
      <w:tabs>
        <w:tab w:val="clear" w:pos="4536"/>
        <w:tab w:val="clear" w:pos="9072"/>
        <w:tab w:val="left" w:pos="1380"/>
      </w:tabs>
      <w:jc w:val="center"/>
      <w:rPr>
        <w:rFonts w:ascii="Reem Kufi" w:hAnsi="Reem Kufi" w:cstheme="minorHAnsi"/>
        <w:color w:val="A6A6A6" w:themeColor="background1" w:themeShade="A6"/>
        <w:sz w:val="20"/>
        <w:szCs w:val="20"/>
      </w:rPr>
    </w:pPr>
    <w:r w:rsidRPr="001E2DE6">
      <w:rPr>
        <w:rFonts w:ascii="Reem Kufi" w:hAnsi="Reem Kufi" w:cstheme="minorHAnsi"/>
        <w:color w:val="A6A6A6" w:themeColor="background1" w:themeShade="A6"/>
        <w:sz w:val="20"/>
        <w:szCs w:val="20"/>
      </w:rPr>
      <w:t>407 16 Jetřichovice 24</w:t>
    </w:r>
  </w:p>
  <w:p w14:paraId="179852A7" w14:textId="77777777" w:rsidR="003474CD" w:rsidRPr="003474CD" w:rsidRDefault="003474CD" w:rsidP="003474CD">
    <w:pPr>
      <w:pStyle w:val="Zhlav"/>
      <w:pBdr>
        <w:bottom w:val="single" w:sz="4" w:space="1" w:color="auto"/>
      </w:pBdr>
      <w:tabs>
        <w:tab w:val="clear" w:pos="4536"/>
        <w:tab w:val="clear" w:pos="9072"/>
        <w:tab w:val="left" w:pos="1380"/>
      </w:tabs>
      <w:jc w:val="center"/>
      <w:rPr>
        <w:rFonts w:ascii="Reem Kufi" w:hAnsi="Reem Kufi" w:cstheme="minorHAnsi"/>
        <w:color w:val="000080"/>
        <w:sz w:val="16"/>
        <w:szCs w:val="16"/>
        <w:u w:val="single"/>
      </w:rPr>
    </w:pPr>
  </w:p>
  <w:p w14:paraId="576CA16B" w14:textId="77777777" w:rsidR="00A04259" w:rsidRDefault="00A0425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23787"/>
    <w:multiLevelType w:val="hybridMultilevel"/>
    <w:tmpl w:val="4B764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820B21"/>
    <w:multiLevelType w:val="hybridMultilevel"/>
    <w:tmpl w:val="6596B9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750060">
    <w:abstractNumId w:val="0"/>
  </w:num>
  <w:num w:numId="2" w16cid:durableId="1067996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4FE"/>
    <w:rsid w:val="00061166"/>
    <w:rsid w:val="00094874"/>
    <w:rsid w:val="000B0192"/>
    <w:rsid w:val="000B4FE3"/>
    <w:rsid w:val="000C7FDB"/>
    <w:rsid w:val="000D0E5A"/>
    <w:rsid w:val="000D437C"/>
    <w:rsid w:val="00131A32"/>
    <w:rsid w:val="0013267C"/>
    <w:rsid w:val="0019468A"/>
    <w:rsid w:val="001B6414"/>
    <w:rsid w:val="001F201F"/>
    <w:rsid w:val="002656BE"/>
    <w:rsid w:val="00302CAC"/>
    <w:rsid w:val="00315632"/>
    <w:rsid w:val="00335D18"/>
    <w:rsid w:val="003474CD"/>
    <w:rsid w:val="0037671E"/>
    <w:rsid w:val="003927D7"/>
    <w:rsid w:val="00392892"/>
    <w:rsid w:val="00421877"/>
    <w:rsid w:val="004763F6"/>
    <w:rsid w:val="00510FF7"/>
    <w:rsid w:val="005300CA"/>
    <w:rsid w:val="00530408"/>
    <w:rsid w:val="00546C7A"/>
    <w:rsid w:val="00570FDF"/>
    <w:rsid w:val="0058748C"/>
    <w:rsid w:val="005D3E2E"/>
    <w:rsid w:val="005F2ADB"/>
    <w:rsid w:val="00605D84"/>
    <w:rsid w:val="00624449"/>
    <w:rsid w:val="00625BAF"/>
    <w:rsid w:val="00636B8F"/>
    <w:rsid w:val="006A2783"/>
    <w:rsid w:val="006E0A0A"/>
    <w:rsid w:val="00711343"/>
    <w:rsid w:val="007265B1"/>
    <w:rsid w:val="00732546"/>
    <w:rsid w:val="007476F3"/>
    <w:rsid w:val="00755C8E"/>
    <w:rsid w:val="007A24FE"/>
    <w:rsid w:val="007C448A"/>
    <w:rsid w:val="007D4621"/>
    <w:rsid w:val="0082006A"/>
    <w:rsid w:val="008247F1"/>
    <w:rsid w:val="00835F78"/>
    <w:rsid w:val="00851AF5"/>
    <w:rsid w:val="00853DC4"/>
    <w:rsid w:val="00893C92"/>
    <w:rsid w:val="008B5C5D"/>
    <w:rsid w:val="00906388"/>
    <w:rsid w:val="00910C9D"/>
    <w:rsid w:val="009149AF"/>
    <w:rsid w:val="0097096E"/>
    <w:rsid w:val="0099383C"/>
    <w:rsid w:val="00A04259"/>
    <w:rsid w:val="00A56958"/>
    <w:rsid w:val="00AC12F7"/>
    <w:rsid w:val="00B009DD"/>
    <w:rsid w:val="00B87F84"/>
    <w:rsid w:val="00BA6F24"/>
    <w:rsid w:val="00BE5D5A"/>
    <w:rsid w:val="00C10EFF"/>
    <w:rsid w:val="00C119B5"/>
    <w:rsid w:val="00C92C77"/>
    <w:rsid w:val="00D149A6"/>
    <w:rsid w:val="00D54235"/>
    <w:rsid w:val="00D619BC"/>
    <w:rsid w:val="00E17A6D"/>
    <w:rsid w:val="00EC520C"/>
    <w:rsid w:val="00ED4573"/>
    <w:rsid w:val="00ED531B"/>
    <w:rsid w:val="00F01D22"/>
    <w:rsid w:val="00F02794"/>
    <w:rsid w:val="00F25A66"/>
    <w:rsid w:val="00F33DD6"/>
    <w:rsid w:val="00F64DF5"/>
    <w:rsid w:val="00F67407"/>
    <w:rsid w:val="00F72FBF"/>
    <w:rsid w:val="00F95306"/>
    <w:rsid w:val="00FB55C6"/>
    <w:rsid w:val="00FD3CE2"/>
    <w:rsid w:val="00FE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1542E"/>
  <w15:chartTrackingRefBased/>
  <w15:docId w15:val="{C3C27B27-AAC9-4B5F-97AD-0A83A0D6C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425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lang w:eastAsia="ar-SA"/>
    </w:rPr>
  </w:style>
  <w:style w:type="paragraph" w:styleId="Nadpis3">
    <w:name w:val="heading 3"/>
    <w:basedOn w:val="Normln"/>
    <w:link w:val="Nadpis3Char"/>
    <w:uiPriority w:val="9"/>
    <w:qFormat/>
    <w:rsid w:val="001F201F"/>
    <w:pPr>
      <w:suppressAutoHyphens w:val="0"/>
      <w:autoSpaceDE/>
      <w:spacing w:before="100" w:beforeAutospacing="1" w:after="100" w:afterAutospacing="1"/>
      <w:outlineLvl w:val="2"/>
    </w:pPr>
    <w:rPr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A04259"/>
    <w:rPr>
      <w:color w:val="0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A042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04259"/>
    <w:rPr>
      <w:rFonts w:ascii="Times New Roman" w:eastAsia="Times New Roman" w:hAnsi="Times New Roman" w:cs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042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4259"/>
    <w:rPr>
      <w:rFonts w:ascii="Times New Roman" w:eastAsia="Times New Roman" w:hAnsi="Times New Roman" w:cs="Times New Roman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rsid w:val="001F201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Odstavecseseznamem">
    <w:name w:val="List Paragraph"/>
    <w:basedOn w:val="Normln"/>
    <w:uiPriority w:val="34"/>
    <w:qFormat/>
    <w:rsid w:val="00392892"/>
    <w:pPr>
      <w:ind w:left="720"/>
      <w:contextualSpacing/>
    </w:pPr>
  </w:style>
  <w:style w:type="table" w:styleId="Mkatabulky">
    <w:name w:val="Table Grid"/>
    <w:basedOn w:val="Normlntabulka"/>
    <w:uiPriority w:val="39"/>
    <w:rsid w:val="00893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5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D5491-CBD4-4B22-9991-B354162FF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371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</dc:creator>
  <cp:keywords/>
  <dc:description/>
  <cp:lastModifiedBy>Referent</cp:lastModifiedBy>
  <cp:revision>6</cp:revision>
  <cp:lastPrinted>2023-08-24T11:20:00Z</cp:lastPrinted>
  <dcterms:created xsi:type="dcterms:W3CDTF">2023-08-24T06:23:00Z</dcterms:created>
  <dcterms:modified xsi:type="dcterms:W3CDTF">2023-09-20T12:17:00Z</dcterms:modified>
</cp:coreProperties>
</file>